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11" w:rsidRDefault="00161811" w:rsidP="0016181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0F16">
        <w:rPr>
          <w:b/>
          <w:sz w:val="28"/>
          <w:szCs w:val="28"/>
        </w:rPr>
        <w:t>Таблица 4.</w:t>
      </w:r>
      <w:r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2024</w:t>
      </w:r>
      <w:r w:rsidRPr="002D0EB2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418"/>
      </w:tblGrid>
      <w:tr w:rsidR="00161811" w:rsidRPr="00233DD3" w:rsidTr="00BA191D">
        <w:tc>
          <w:tcPr>
            <w:tcW w:w="675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765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76508">
              <w:rPr>
                <w:b/>
                <w:sz w:val="22"/>
                <w:szCs w:val="22"/>
              </w:rPr>
              <w:t xml:space="preserve">Наименование организации </w:t>
            </w:r>
            <w:proofErr w:type="gramStart"/>
            <w:r w:rsidRPr="00276508">
              <w:rPr>
                <w:b/>
                <w:sz w:val="22"/>
                <w:szCs w:val="22"/>
              </w:rPr>
              <w:t>социального</w:t>
            </w:r>
            <w:proofErr w:type="gramEnd"/>
            <w:r w:rsidRPr="00276508">
              <w:rPr>
                <w:b/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559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76508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76508">
              <w:rPr>
                <w:b/>
                <w:sz w:val="22"/>
                <w:szCs w:val="22"/>
              </w:rPr>
              <w:t>Место в рейтинге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D21441">
              <w:rPr>
                <w:color w:val="000000"/>
                <w:sz w:val="22"/>
                <w:szCs w:val="22"/>
              </w:rPr>
              <w:t>ГАУСО ПО «Мокшанский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161811" w:rsidRPr="00276508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vAlign w:val="center"/>
          </w:tcPr>
          <w:p w:rsidR="00161811" w:rsidRPr="00D21441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социальной помощи семье и детям» Ленинского района г. Пензы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 г. Кузнецка»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Колышлейского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Малосердобинского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социальной помощи семье и детям» Пачелмского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D21441">
              <w:rPr>
                <w:color w:val="000000"/>
                <w:sz w:val="22"/>
                <w:szCs w:val="22"/>
              </w:rPr>
              <w:t>ГАСУСОГПВИ ПО «Сурский дом-интернат для престарелых и инвалидов»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98,66</w:t>
            </w:r>
          </w:p>
        </w:tc>
        <w:tc>
          <w:tcPr>
            <w:tcW w:w="1418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Городищенского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98,66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Сосновоборского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98,66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Благотворительный фонд поддержки семьи, материнства и детства «Покров»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98,66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социальной помощи семье и детям» Первомайского района г. Пензы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D21441">
              <w:rPr>
                <w:color w:val="000000"/>
                <w:sz w:val="22"/>
                <w:szCs w:val="22"/>
              </w:rPr>
              <w:t>ГАСУСОГПВИ ПО «</w:t>
            </w:r>
            <w:proofErr w:type="spellStart"/>
            <w:r w:rsidRPr="00D21441">
              <w:rPr>
                <w:color w:val="000000"/>
                <w:sz w:val="22"/>
                <w:szCs w:val="22"/>
              </w:rPr>
              <w:t>Золотаревский</w:t>
            </w:r>
            <w:proofErr w:type="spellEnd"/>
            <w:r w:rsidRPr="00D21441">
              <w:rPr>
                <w:color w:val="000000"/>
                <w:sz w:val="22"/>
                <w:szCs w:val="22"/>
              </w:rPr>
              <w:t xml:space="preserve"> дом-интернат для престарелых и инвалидов»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Камешкирского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МБУ «Комплексный центр социального обслуживания населения» Нижнеломовского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161811" w:rsidRPr="00276508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330706">
              <w:rPr>
                <w:color w:val="000000"/>
                <w:sz w:val="22"/>
                <w:szCs w:val="22"/>
              </w:rPr>
              <w:t>ГАСУСОГПВИ ПО «Бековский дом-интернат для престарелых и инвалидов»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vAlign w:val="center"/>
          </w:tcPr>
          <w:p w:rsidR="00161811" w:rsidRPr="00330706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B16D20">
              <w:rPr>
                <w:color w:val="000000"/>
                <w:sz w:val="22"/>
                <w:szCs w:val="22"/>
              </w:rPr>
              <w:t>Пензенск</w:t>
            </w:r>
            <w:r>
              <w:rPr>
                <w:color w:val="000000"/>
                <w:sz w:val="22"/>
                <w:szCs w:val="22"/>
              </w:rPr>
              <w:t>ое</w:t>
            </w:r>
            <w:r w:rsidRPr="00B16D20">
              <w:rPr>
                <w:color w:val="000000"/>
                <w:sz w:val="22"/>
                <w:szCs w:val="22"/>
              </w:rPr>
              <w:t xml:space="preserve"> региональн</w:t>
            </w:r>
            <w:r>
              <w:rPr>
                <w:color w:val="000000"/>
                <w:sz w:val="22"/>
                <w:szCs w:val="22"/>
              </w:rPr>
              <w:t>ое отделение</w:t>
            </w:r>
            <w:r w:rsidRPr="00B16D20">
              <w:rPr>
                <w:color w:val="000000"/>
                <w:sz w:val="22"/>
                <w:szCs w:val="22"/>
              </w:rPr>
              <w:t xml:space="preserve"> Общероссийской общественной организации инвалидов «Всероссийское общество глухих»</w:t>
            </w:r>
          </w:p>
        </w:tc>
        <w:tc>
          <w:tcPr>
            <w:tcW w:w="1559" w:type="dxa"/>
            <w:vAlign w:val="center"/>
          </w:tcPr>
          <w:p w:rsidR="00161811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418" w:type="dxa"/>
            <w:vAlign w:val="center"/>
          </w:tcPr>
          <w:p w:rsidR="00161811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61811" w:rsidRPr="00233DD3" w:rsidTr="00BA191D">
        <w:tc>
          <w:tcPr>
            <w:tcW w:w="675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D21441">
              <w:rPr>
                <w:color w:val="000000"/>
                <w:sz w:val="22"/>
                <w:szCs w:val="22"/>
              </w:rPr>
              <w:t>ГАУ ПО «Дом ночного пребывания»</w:t>
            </w:r>
          </w:p>
        </w:tc>
        <w:tc>
          <w:tcPr>
            <w:tcW w:w="1559" w:type="dxa"/>
            <w:vAlign w:val="center"/>
          </w:tcPr>
          <w:p w:rsidR="00161811" w:rsidRPr="00276508" w:rsidRDefault="00161811" w:rsidP="00BA19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418" w:type="dxa"/>
            <w:vAlign w:val="center"/>
          </w:tcPr>
          <w:p w:rsidR="00161811" w:rsidRPr="00276508" w:rsidRDefault="00161811" w:rsidP="00BA191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055CEA" w:rsidRDefault="00055CEA"/>
    <w:sectPr w:rsidR="00055CEA" w:rsidSect="000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61811"/>
    <w:rsid w:val="00055CEA"/>
    <w:rsid w:val="00161811"/>
    <w:rsid w:val="00BB0091"/>
    <w:rsid w:val="00EB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1</cp:revision>
  <dcterms:created xsi:type="dcterms:W3CDTF">2024-10-28T08:23:00Z</dcterms:created>
  <dcterms:modified xsi:type="dcterms:W3CDTF">2024-10-28T08:24:00Z</dcterms:modified>
</cp:coreProperties>
</file>