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7938"/>
      </w:tblGrid>
      <w:tr w:rsidR="00792B34" w:rsidTr="0043466B">
        <w:tc>
          <w:tcPr>
            <w:tcW w:w="7196" w:type="dxa"/>
          </w:tcPr>
          <w:p w:rsidR="00792B34" w:rsidRPr="00265264" w:rsidRDefault="00792B34" w:rsidP="00792B34">
            <w:pPr>
              <w:pStyle w:val="a4"/>
              <w:rPr>
                <w:sz w:val="18"/>
                <w:szCs w:val="18"/>
              </w:rPr>
            </w:pPr>
            <w:r w:rsidRPr="00265264">
              <w:rPr>
                <w:sz w:val="18"/>
                <w:szCs w:val="18"/>
              </w:rPr>
              <w:t>МУНИЦИПАЛЬНОЕ БЮДЖЕТНОЕ УЧРЕЖДЕНИЕ</w:t>
            </w:r>
          </w:p>
          <w:p w:rsidR="00792B34" w:rsidRPr="00265264" w:rsidRDefault="00792B34" w:rsidP="00792B34">
            <w:pPr>
              <w:pStyle w:val="a4"/>
              <w:rPr>
                <w:sz w:val="18"/>
                <w:szCs w:val="18"/>
              </w:rPr>
            </w:pPr>
            <w:r w:rsidRPr="00265264">
              <w:rPr>
                <w:sz w:val="18"/>
                <w:szCs w:val="18"/>
              </w:rPr>
              <w:t xml:space="preserve">«КОМПЛЕКСНЫЙ ЦЕНТР </w:t>
            </w:r>
            <w:proofErr w:type="gramStart"/>
            <w:r w:rsidRPr="00265264">
              <w:rPr>
                <w:sz w:val="18"/>
                <w:szCs w:val="18"/>
              </w:rPr>
              <w:t>СОЦИАЛЬНОГО</w:t>
            </w:r>
            <w:proofErr w:type="gramEnd"/>
          </w:p>
          <w:p w:rsidR="00792B34" w:rsidRPr="00265264" w:rsidRDefault="00792B34" w:rsidP="00792B34">
            <w:pPr>
              <w:pStyle w:val="a4"/>
              <w:rPr>
                <w:sz w:val="18"/>
                <w:szCs w:val="18"/>
              </w:rPr>
            </w:pPr>
            <w:r w:rsidRPr="00265264">
              <w:rPr>
                <w:sz w:val="18"/>
                <w:szCs w:val="18"/>
              </w:rPr>
              <w:t>ОБСЛУЖИВАНИЯ НАСЕЛЕНИЯ</w:t>
            </w:r>
          </w:p>
          <w:p w:rsidR="00792B34" w:rsidRPr="00265264" w:rsidRDefault="00792B34" w:rsidP="00792B34">
            <w:pPr>
              <w:pStyle w:val="a4"/>
              <w:rPr>
                <w:sz w:val="18"/>
                <w:szCs w:val="18"/>
              </w:rPr>
            </w:pPr>
            <w:r w:rsidRPr="00265264">
              <w:rPr>
                <w:sz w:val="18"/>
                <w:szCs w:val="18"/>
              </w:rPr>
              <w:t>ГОРОДИЩЕНСКОГО РАЙОНА</w:t>
            </w:r>
          </w:p>
          <w:p w:rsidR="00792B34" w:rsidRPr="00265264" w:rsidRDefault="00792B34" w:rsidP="00792B34">
            <w:pPr>
              <w:pStyle w:val="a4"/>
              <w:rPr>
                <w:sz w:val="18"/>
                <w:szCs w:val="18"/>
              </w:rPr>
            </w:pPr>
            <w:r w:rsidRPr="00265264">
              <w:rPr>
                <w:sz w:val="18"/>
                <w:szCs w:val="18"/>
              </w:rPr>
              <w:t>ПЕНЗЕНСКОЙ ОБЛАСТИ»</w:t>
            </w:r>
          </w:p>
          <w:p w:rsidR="00792B34" w:rsidRDefault="00792B34" w:rsidP="0079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64">
              <w:rPr>
                <w:rFonts w:ascii="Times New Roman" w:hAnsi="Times New Roman" w:cs="Times New Roman"/>
                <w:sz w:val="18"/>
                <w:szCs w:val="18"/>
              </w:rPr>
              <w:t xml:space="preserve">(МБУ « </w:t>
            </w:r>
            <w:proofErr w:type="spellStart"/>
            <w:r w:rsidRPr="00265264">
              <w:rPr>
                <w:rFonts w:ascii="Times New Roman" w:hAnsi="Times New Roman" w:cs="Times New Roman"/>
                <w:sz w:val="18"/>
                <w:szCs w:val="18"/>
              </w:rPr>
              <w:t>Городищенский</w:t>
            </w:r>
            <w:proofErr w:type="spellEnd"/>
            <w:r w:rsidRPr="00265264">
              <w:rPr>
                <w:rFonts w:ascii="Times New Roman" w:hAnsi="Times New Roman" w:cs="Times New Roman"/>
                <w:sz w:val="18"/>
                <w:szCs w:val="18"/>
              </w:rPr>
              <w:t xml:space="preserve"> КЦСОН»)</w:t>
            </w:r>
          </w:p>
          <w:p w:rsidR="00792B34" w:rsidRPr="00265264" w:rsidRDefault="00792B34" w:rsidP="0079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264">
              <w:rPr>
                <w:rFonts w:ascii="Times New Roman" w:hAnsi="Times New Roman" w:cs="Times New Roman"/>
                <w:sz w:val="18"/>
                <w:szCs w:val="18"/>
              </w:rPr>
              <w:t>г. Городище, ул. Советская</w:t>
            </w:r>
            <w:proofErr w:type="gramStart"/>
            <w:r w:rsidRPr="0026526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65264">
              <w:rPr>
                <w:rFonts w:ascii="Times New Roman" w:hAnsi="Times New Roman" w:cs="Times New Roman"/>
                <w:sz w:val="18"/>
                <w:szCs w:val="18"/>
              </w:rPr>
              <w:t xml:space="preserve"> д. 1, 442310</w:t>
            </w:r>
            <w:r w:rsidRPr="002652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   Тел./ факс  (8-258) 3-23-01, 3-14-41</w:t>
            </w:r>
          </w:p>
          <w:p w:rsidR="00792B34" w:rsidRPr="000A1512" w:rsidRDefault="00792B34" w:rsidP="00792B34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52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A15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2652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A15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4" w:history="1">
              <w:r w:rsidRPr="00265264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gorkcson</w:t>
              </w:r>
              <w:r w:rsidRPr="000A151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@</w:t>
              </w:r>
              <w:r w:rsidRPr="00265264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0A151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 w:rsidRPr="00265264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0A15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                                      </w:t>
            </w:r>
          </w:p>
          <w:p w:rsidR="00792B34" w:rsidRPr="00265264" w:rsidRDefault="00792B34" w:rsidP="00792B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5264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  <w:r w:rsidRPr="002652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33192061, </w:t>
            </w:r>
            <w:r w:rsidRPr="00265264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Pr="002652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1025800743154,</w:t>
            </w:r>
          </w:p>
          <w:p w:rsidR="00792B34" w:rsidRPr="00265264" w:rsidRDefault="00792B34" w:rsidP="00792B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5264">
              <w:rPr>
                <w:rFonts w:ascii="Times New Roman" w:hAnsi="Times New Roman" w:cs="Times New Roman"/>
                <w:sz w:val="18"/>
                <w:szCs w:val="18"/>
              </w:rPr>
              <w:t>ИНН/КПП 5812001840/581200001</w:t>
            </w:r>
          </w:p>
          <w:p w:rsidR="00792B34" w:rsidRPr="00265264" w:rsidRDefault="00792B34" w:rsidP="00792B34">
            <w:pPr>
              <w:snapToGrid w:val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="000A151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43466B">
              <w:rPr>
                <w:rFonts w:ascii="Times New Roman" w:hAnsi="Times New Roman" w:cs="Times New Roman"/>
                <w:sz w:val="18"/>
                <w:szCs w:val="18"/>
              </w:rPr>
              <w:t>30.03.2021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№ </w:t>
            </w:r>
            <w:r w:rsidR="0043466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  <w:p w:rsidR="00792B34" w:rsidRDefault="00792B34" w:rsidP="00792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265264">
              <w:rPr>
                <w:rFonts w:ascii="Times New Roman" w:hAnsi="Times New Roman" w:cs="Times New Roman"/>
                <w:sz w:val="18"/>
                <w:szCs w:val="18"/>
              </w:rPr>
              <w:t>На 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3466B">
              <w:rPr>
                <w:rFonts w:ascii="Times New Roman" w:hAnsi="Times New Roman" w:cs="Times New Roman"/>
                <w:sz w:val="18"/>
                <w:szCs w:val="18"/>
              </w:rPr>
              <w:t>19/968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265264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43466B">
              <w:rPr>
                <w:rFonts w:ascii="Times New Roman" w:hAnsi="Times New Roman" w:cs="Times New Roman"/>
                <w:sz w:val="18"/>
                <w:szCs w:val="18"/>
              </w:rPr>
              <w:t xml:space="preserve"> 29.03.2021</w:t>
            </w:r>
          </w:p>
          <w:p w:rsidR="0043466B" w:rsidRDefault="0043466B" w:rsidP="00792B34"/>
        </w:tc>
        <w:tc>
          <w:tcPr>
            <w:tcW w:w="7938" w:type="dxa"/>
          </w:tcPr>
          <w:p w:rsidR="0043466B" w:rsidRDefault="0043466B" w:rsidP="00792B34"/>
          <w:p w:rsidR="0043466B" w:rsidRDefault="0043466B" w:rsidP="0043466B"/>
          <w:p w:rsidR="0043466B" w:rsidRDefault="0043466B" w:rsidP="0043466B"/>
          <w:p w:rsidR="0043466B" w:rsidRDefault="0043466B" w:rsidP="0043466B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6B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труда,</w:t>
            </w:r>
          </w:p>
          <w:p w:rsidR="00792B34" w:rsidRDefault="0043466B" w:rsidP="0043466B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и демографии</w:t>
            </w:r>
          </w:p>
          <w:p w:rsidR="0043466B" w:rsidRPr="0043466B" w:rsidRDefault="0043466B" w:rsidP="0043466B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Пензенской области</w:t>
            </w:r>
          </w:p>
        </w:tc>
      </w:tr>
    </w:tbl>
    <w:tbl>
      <w:tblPr>
        <w:tblStyle w:val="1"/>
        <w:tblW w:w="15706" w:type="dxa"/>
        <w:tblLayout w:type="fixed"/>
        <w:tblLook w:val="01E0"/>
      </w:tblPr>
      <w:tblGrid>
        <w:gridCol w:w="2268"/>
        <w:gridCol w:w="1242"/>
        <w:gridCol w:w="2976"/>
        <w:gridCol w:w="1419"/>
        <w:gridCol w:w="4536"/>
        <w:gridCol w:w="1701"/>
        <w:gridCol w:w="1564"/>
      </w:tblGrid>
      <w:tr w:rsidR="0043466B" w:rsidTr="0043466B">
        <w:tc>
          <w:tcPr>
            <w:tcW w:w="2268" w:type="dxa"/>
          </w:tcPr>
          <w:p w:rsidR="0043466B" w:rsidRDefault="0043466B" w:rsidP="00186DE9">
            <w:r w:rsidRPr="001C34D2">
              <w:t>Наименование органа государственного контроля</w:t>
            </w:r>
            <w:r>
              <w:t xml:space="preserve">, которым проводилась  проверка </w:t>
            </w:r>
            <w:r w:rsidRPr="001C34D2">
              <w:t xml:space="preserve"> </w:t>
            </w:r>
          </w:p>
        </w:tc>
        <w:tc>
          <w:tcPr>
            <w:tcW w:w="1242" w:type="dxa"/>
          </w:tcPr>
          <w:p w:rsidR="0043466B" w:rsidRDefault="0043466B" w:rsidP="00186DE9">
            <w:r>
              <w:t xml:space="preserve">Дата </w:t>
            </w:r>
            <w:r w:rsidRPr="001C34D2">
              <w:t xml:space="preserve">  проверк</w:t>
            </w:r>
            <w:r>
              <w:t xml:space="preserve">и </w:t>
            </w:r>
          </w:p>
          <w:p w:rsidR="0043466B" w:rsidRDefault="0043466B" w:rsidP="00186DE9">
            <w:r>
              <w:t>(месяц окончания)</w:t>
            </w:r>
          </w:p>
        </w:tc>
        <w:tc>
          <w:tcPr>
            <w:tcW w:w="2976" w:type="dxa"/>
          </w:tcPr>
          <w:p w:rsidR="0043466B" w:rsidRDefault="0043466B" w:rsidP="00186DE9">
            <w:r>
              <w:t>Краткое описание</w:t>
            </w:r>
            <w:r w:rsidRPr="001C34D2">
              <w:t xml:space="preserve"> </w:t>
            </w:r>
            <w:r>
              <w:t xml:space="preserve">каждого </w:t>
            </w:r>
            <w:r w:rsidRPr="001C34D2">
              <w:t>нарушени</w:t>
            </w:r>
            <w:r>
              <w:t xml:space="preserve">я, установленного проверкой  со ссылкой на НПА* </w:t>
            </w:r>
          </w:p>
        </w:tc>
        <w:tc>
          <w:tcPr>
            <w:tcW w:w="1419" w:type="dxa"/>
          </w:tcPr>
          <w:p w:rsidR="0043466B" w:rsidRDefault="0043466B" w:rsidP="00186DE9">
            <w:r>
              <w:t>Срок устранения нарушения</w:t>
            </w:r>
          </w:p>
        </w:tc>
        <w:tc>
          <w:tcPr>
            <w:tcW w:w="4536" w:type="dxa"/>
          </w:tcPr>
          <w:p w:rsidR="0043466B" w:rsidRDefault="0043466B" w:rsidP="00186DE9">
            <w:r>
              <w:t>Информация об устранении нарушений с указанием срока, если не устранено, то указать причины</w:t>
            </w:r>
          </w:p>
        </w:tc>
        <w:tc>
          <w:tcPr>
            <w:tcW w:w="1701" w:type="dxa"/>
          </w:tcPr>
          <w:p w:rsidR="0043466B" w:rsidRDefault="0043466B" w:rsidP="00186DE9">
            <w:r>
              <w:t xml:space="preserve">Количество </w:t>
            </w:r>
            <w:r w:rsidRPr="001C34D2">
              <w:t xml:space="preserve">протоколов об административном правонарушении </w:t>
            </w:r>
            <w:r>
              <w:t xml:space="preserve"> (с указанием статьи, суммы штрафа, кем оплачен штраф)</w:t>
            </w:r>
          </w:p>
        </w:tc>
        <w:tc>
          <w:tcPr>
            <w:tcW w:w="1564" w:type="dxa"/>
          </w:tcPr>
          <w:p w:rsidR="0043466B" w:rsidRPr="001C34D2" w:rsidRDefault="0043466B" w:rsidP="00186DE9">
            <w:r>
              <w:t>Количество в</w:t>
            </w:r>
            <w:r w:rsidRPr="001C34D2">
              <w:t>ыдан</w:t>
            </w:r>
            <w:r>
              <w:t xml:space="preserve">ных </w:t>
            </w:r>
            <w:r w:rsidRPr="001C34D2">
              <w:t>предписаний</w:t>
            </w:r>
            <w:r>
              <w:t>, требований</w:t>
            </w:r>
            <w:r w:rsidRPr="001C34D2">
              <w:t xml:space="preserve"> </w:t>
            </w:r>
            <w:r>
              <w:t>(указать исполнено или нет)</w:t>
            </w:r>
          </w:p>
        </w:tc>
      </w:tr>
      <w:tr w:rsidR="0043466B" w:rsidTr="0043466B">
        <w:tc>
          <w:tcPr>
            <w:tcW w:w="2268" w:type="dxa"/>
          </w:tcPr>
          <w:p w:rsidR="0043466B" w:rsidRDefault="0043466B" w:rsidP="00186DE9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43466B" w:rsidRDefault="0043466B" w:rsidP="00186DE9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43466B" w:rsidRDefault="0043466B" w:rsidP="00186DE9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43466B" w:rsidRDefault="0043466B" w:rsidP="00186DE9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43466B" w:rsidRDefault="0043466B" w:rsidP="00186DE9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43466B" w:rsidRDefault="0043466B" w:rsidP="00186DE9">
            <w:pPr>
              <w:jc w:val="center"/>
            </w:pPr>
            <w:r>
              <w:t>6</w:t>
            </w:r>
          </w:p>
        </w:tc>
        <w:tc>
          <w:tcPr>
            <w:tcW w:w="1564" w:type="dxa"/>
          </w:tcPr>
          <w:p w:rsidR="0043466B" w:rsidRDefault="0043466B" w:rsidP="00186DE9">
            <w:pPr>
              <w:jc w:val="center"/>
            </w:pPr>
            <w:r>
              <w:t>7</w:t>
            </w:r>
          </w:p>
        </w:tc>
      </w:tr>
      <w:tr w:rsidR="0043466B" w:rsidTr="0043466B">
        <w:tc>
          <w:tcPr>
            <w:tcW w:w="2268" w:type="dxa"/>
          </w:tcPr>
          <w:p w:rsidR="0043466B" w:rsidRDefault="0043466B" w:rsidP="00186DE9">
            <w:pPr>
              <w:jc w:val="center"/>
            </w:pPr>
            <w:r>
              <w:t xml:space="preserve">Прокуратура </w:t>
            </w:r>
            <w:proofErr w:type="spellStart"/>
            <w:r>
              <w:t>Городищенского</w:t>
            </w:r>
            <w:proofErr w:type="spellEnd"/>
            <w:r>
              <w:t xml:space="preserve">  района</w:t>
            </w:r>
          </w:p>
        </w:tc>
        <w:tc>
          <w:tcPr>
            <w:tcW w:w="1242" w:type="dxa"/>
          </w:tcPr>
          <w:p w:rsidR="0043466B" w:rsidRDefault="0043466B" w:rsidP="00186DE9">
            <w:pPr>
              <w:jc w:val="center"/>
            </w:pPr>
            <w:r>
              <w:t>15.04.2020</w:t>
            </w:r>
          </w:p>
        </w:tc>
        <w:tc>
          <w:tcPr>
            <w:tcW w:w="2976" w:type="dxa"/>
          </w:tcPr>
          <w:p w:rsidR="0043466B" w:rsidRPr="0084233F" w:rsidRDefault="0043466B" w:rsidP="00186DE9">
            <w:pPr>
              <w:jc w:val="center"/>
            </w:pPr>
            <w:r>
              <w:t xml:space="preserve">Отчет об объеме закупок у субъектов малого предпринимательства и социально ориентированных некоммерческих организаций за 2019 год размещен на сайте </w:t>
            </w:r>
            <w:hyperlink r:id="rId5" w:history="1">
              <w:r w:rsidRPr="00D3096F">
                <w:rPr>
                  <w:rStyle w:val="a3"/>
                  <w:lang w:val="en-US"/>
                </w:rPr>
                <w:t>www</w:t>
              </w:r>
              <w:r w:rsidRPr="00D3096F">
                <w:rPr>
                  <w:rStyle w:val="a3"/>
                </w:rPr>
                <w:t>.</w:t>
              </w:r>
              <w:proofErr w:type="spellStart"/>
              <w:r w:rsidRPr="00D3096F">
                <w:rPr>
                  <w:rStyle w:val="a3"/>
                  <w:lang w:val="en-US"/>
                </w:rPr>
                <w:t>zakupki</w:t>
              </w:r>
              <w:proofErr w:type="spellEnd"/>
              <w:r w:rsidRPr="00D3096F">
                <w:rPr>
                  <w:rStyle w:val="a3"/>
                </w:rPr>
                <w:t>.</w:t>
              </w:r>
              <w:proofErr w:type="spellStart"/>
              <w:r w:rsidRPr="00D3096F">
                <w:rPr>
                  <w:rStyle w:val="a3"/>
                  <w:lang w:val="en-US"/>
                </w:rPr>
                <w:t>gov</w:t>
              </w:r>
              <w:proofErr w:type="spellEnd"/>
              <w:r w:rsidRPr="00D3096F">
                <w:rPr>
                  <w:rStyle w:val="a3"/>
                </w:rPr>
                <w:t>.</w:t>
              </w:r>
              <w:proofErr w:type="spellStart"/>
              <w:r w:rsidRPr="00D3096F"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с нарушением сроков</w:t>
            </w:r>
          </w:p>
        </w:tc>
        <w:tc>
          <w:tcPr>
            <w:tcW w:w="1419" w:type="dxa"/>
          </w:tcPr>
          <w:p w:rsidR="0043466B" w:rsidRDefault="0043466B" w:rsidP="00186DE9">
            <w:pPr>
              <w:jc w:val="center"/>
            </w:pPr>
            <w:r>
              <w:t>А</w:t>
            </w:r>
            <w:r>
              <w:t>прель</w:t>
            </w:r>
            <w:r>
              <w:t xml:space="preserve"> 2020</w:t>
            </w:r>
          </w:p>
        </w:tc>
        <w:tc>
          <w:tcPr>
            <w:tcW w:w="4536" w:type="dxa"/>
          </w:tcPr>
          <w:p w:rsidR="0043466B" w:rsidRDefault="0043466B" w:rsidP="00186DE9">
            <w:pPr>
              <w:jc w:val="center"/>
            </w:pPr>
            <w:r>
              <w:t>Нарушение устранено</w:t>
            </w:r>
          </w:p>
        </w:tc>
        <w:tc>
          <w:tcPr>
            <w:tcW w:w="1701" w:type="dxa"/>
          </w:tcPr>
          <w:p w:rsidR="0043466B" w:rsidRDefault="0043466B" w:rsidP="00186DE9">
            <w:pPr>
              <w:jc w:val="center"/>
            </w:pPr>
            <w:r>
              <w:t>нет</w:t>
            </w:r>
          </w:p>
        </w:tc>
        <w:tc>
          <w:tcPr>
            <w:tcW w:w="1564" w:type="dxa"/>
          </w:tcPr>
          <w:p w:rsidR="0043466B" w:rsidRDefault="0043466B" w:rsidP="00186DE9">
            <w:pPr>
              <w:jc w:val="center"/>
            </w:pPr>
            <w:r>
              <w:t>1 представление</w:t>
            </w:r>
          </w:p>
          <w:p w:rsidR="0043466B" w:rsidRDefault="0043466B" w:rsidP="00186DE9">
            <w:pPr>
              <w:jc w:val="center"/>
            </w:pPr>
            <w:r>
              <w:t>исполнено</w:t>
            </w:r>
          </w:p>
        </w:tc>
      </w:tr>
      <w:tr w:rsidR="0043466B" w:rsidTr="0043466B">
        <w:tc>
          <w:tcPr>
            <w:tcW w:w="2268" w:type="dxa"/>
          </w:tcPr>
          <w:p w:rsidR="0043466B" w:rsidRDefault="0043466B" w:rsidP="00186DE9">
            <w:pPr>
              <w:jc w:val="center"/>
            </w:pPr>
            <w:r>
              <w:t xml:space="preserve">Прокуратура </w:t>
            </w:r>
            <w:proofErr w:type="spellStart"/>
            <w:r>
              <w:t>Городищенского</w:t>
            </w:r>
            <w:proofErr w:type="spellEnd"/>
            <w:r>
              <w:t xml:space="preserve">  района</w:t>
            </w:r>
          </w:p>
        </w:tc>
        <w:tc>
          <w:tcPr>
            <w:tcW w:w="1242" w:type="dxa"/>
          </w:tcPr>
          <w:p w:rsidR="0043466B" w:rsidRDefault="0043466B" w:rsidP="00186DE9">
            <w:pPr>
              <w:jc w:val="center"/>
            </w:pPr>
            <w:r>
              <w:t>05.02.2021</w:t>
            </w:r>
          </w:p>
        </w:tc>
        <w:tc>
          <w:tcPr>
            <w:tcW w:w="2976" w:type="dxa"/>
          </w:tcPr>
          <w:p w:rsidR="0043466B" w:rsidRDefault="0043466B" w:rsidP="00186DE9">
            <w:pPr>
              <w:jc w:val="center"/>
            </w:pPr>
            <w:r>
              <w:t xml:space="preserve">Нарушение п.п. «а, в, е, </w:t>
            </w:r>
            <w:proofErr w:type="spellStart"/>
            <w:r>
              <w:t>з</w:t>
            </w:r>
            <w:proofErr w:type="spellEnd"/>
            <w:r>
              <w:t>» п.16 Требований к антитеррористической защищенности, регламентированное Постановлением Правительства РФ от 13.05.2016 № 410</w:t>
            </w:r>
          </w:p>
        </w:tc>
        <w:tc>
          <w:tcPr>
            <w:tcW w:w="1419" w:type="dxa"/>
          </w:tcPr>
          <w:p w:rsidR="0043466B" w:rsidRDefault="0043466B" w:rsidP="00186DE9">
            <w:pPr>
              <w:jc w:val="center"/>
            </w:pPr>
            <w:r>
              <w:t>Ф</w:t>
            </w:r>
            <w:r>
              <w:t>евраль</w:t>
            </w:r>
            <w:r>
              <w:t xml:space="preserve"> 2021</w:t>
            </w:r>
          </w:p>
        </w:tc>
        <w:tc>
          <w:tcPr>
            <w:tcW w:w="4536" w:type="dxa"/>
          </w:tcPr>
          <w:p w:rsidR="0043466B" w:rsidRDefault="0043466B" w:rsidP="00186DE9">
            <w:r>
              <w:t>а) Разработано Положение об организации пропускного режима в отделении социального приюта МБУ «</w:t>
            </w:r>
            <w:proofErr w:type="spellStart"/>
            <w:r>
              <w:t>Городищенский</w:t>
            </w:r>
            <w:proofErr w:type="spellEnd"/>
            <w:r>
              <w:t xml:space="preserve"> КЦСОН»;</w:t>
            </w:r>
          </w:p>
          <w:p w:rsidR="0043466B" w:rsidRPr="00E819EA" w:rsidRDefault="0043466B" w:rsidP="00186DE9">
            <w:pPr>
              <w:suppressAutoHyphens/>
              <w:jc w:val="both"/>
            </w:pPr>
            <w:r>
              <w:t xml:space="preserve">в) </w:t>
            </w:r>
            <w:r w:rsidRPr="00E819EA">
              <w:t xml:space="preserve">Ответственной за обеспечение антитеррористической защищенности отделения социального приюта назначена заведующая </w:t>
            </w:r>
            <w:proofErr w:type="spellStart"/>
            <w:r w:rsidRPr="00E819EA">
              <w:t>Мухратова</w:t>
            </w:r>
            <w:proofErr w:type="spellEnd"/>
            <w:r w:rsidRPr="00E819EA">
              <w:t xml:space="preserve"> В.В.;</w:t>
            </w:r>
          </w:p>
          <w:p w:rsidR="0043466B" w:rsidRPr="00E819EA" w:rsidRDefault="0043466B" w:rsidP="00186DE9">
            <w:pPr>
              <w:suppressAutoHyphens/>
              <w:jc w:val="both"/>
            </w:pPr>
            <w:r>
              <w:t xml:space="preserve">е) </w:t>
            </w:r>
            <w:r w:rsidRPr="00E819EA">
              <w:t xml:space="preserve">Разработан план мероприятий по антитеррористической защищенности отделения </w:t>
            </w:r>
            <w:r w:rsidRPr="00E819EA">
              <w:lastRenderedPageBreak/>
              <w:t>социального приюта МБУ «</w:t>
            </w:r>
            <w:proofErr w:type="spellStart"/>
            <w:r w:rsidRPr="00E819EA">
              <w:t>Городищенский</w:t>
            </w:r>
            <w:proofErr w:type="spellEnd"/>
            <w:r w:rsidRPr="00E819EA">
              <w:t xml:space="preserve"> КЦСОН» на 2021 год, в котором предусмотрено ежемесячное проведение практических занятий с работниками и воспитанниками по действиям при обнаружении посторонних лиц и подозрительных предметов на объекте и территории, а также при угрозе совершения террористического акта;</w:t>
            </w:r>
          </w:p>
          <w:p w:rsidR="0043466B" w:rsidRPr="00E819EA" w:rsidRDefault="0043466B" w:rsidP="00186DE9">
            <w:pPr>
              <w:suppressAutoHyphens/>
              <w:jc w:val="both"/>
            </w:pPr>
            <w:proofErr w:type="spellStart"/>
            <w:r>
              <w:t>з</w:t>
            </w:r>
            <w:proofErr w:type="spellEnd"/>
            <w:r>
              <w:t xml:space="preserve">) </w:t>
            </w:r>
            <w:r w:rsidRPr="00E819EA">
              <w:t xml:space="preserve">Разработан план </w:t>
            </w:r>
            <w:bookmarkStart w:id="0" w:name="_GoBack"/>
            <w:r w:rsidRPr="00E819EA">
              <w:t>взаимодействия с территориальными органами безопасности, территориальными органами безопасности, по защите объекта (территории) от террористических угроз</w:t>
            </w:r>
            <w:bookmarkEnd w:id="0"/>
            <w:r w:rsidRPr="00E819EA">
              <w:t>.</w:t>
            </w:r>
          </w:p>
          <w:p w:rsidR="0043466B" w:rsidRDefault="0043466B" w:rsidP="00186DE9">
            <w:pPr>
              <w:jc w:val="center"/>
            </w:pPr>
          </w:p>
        </w:tc>
        <w:tc>
          <w:tcPr>
            <w:tcW w:w="1701" w:type="dxa"/>
          </w:tcPr>
          <w:p w:rsidR="0043466B" w:rsidRDefault="0043466B" w:rsidP="00186DE9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564" w:type="dxa"/>
          </w:tcPr>
          <w:p w:rsidR="0043466B" w:rsidRDefault="0043466B" w:rsidP="00186DE9">
            <w:pPr>
              <w:jc w:val="center"/>
            </w:pPr>
            <w:r>
              <w:t>1 представление</w:t>
            </w:r>
          </w:p>
          <w:p w:rsidR="0043466B" w:rsidRDefault="0043466B" w:rsidP="00186DE9">
            <w:pPr>
              <w:jc w:val="center"/>
            </w:pPr>
            <w:r>
              <w:t>исполнено</w:t>
            </w:r>
          </w:p>
        </w:tc>
      </w:tr>
    </w:tbl>
    <w:p w:rsidR="0043466B" w:rsidRDefault="0043466B" w:rsidP="00792B34">
      <w:pPr>
        <w:ind w:firstLine="708"/>
      </w:pPr>
    </w:p>
    <w:p w:rsidR="0043466B" w:rsidRPr="0043466B" w:rsidRDefault="0043466B" w:rsidP="0043466B"/>
    <w:p w:rsidR="0043466B" w:rsidRPr="0043466B" w:rsidRDefault="0043466B" w:rsidP="0043466B"/>
    <w:p w:rsidR="0043466B" w:rsidRDefault="0043466B" w:rsidP="0043466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-4445</wp:posOffset>
            </wp:positionV>
            <wp:extent cx="1228725" cy="933450"/>
            <wp:effectExtent l="19050" t="0" r="9525" b="0"/>
            <wp:wrapNone/>
            <wp:docPr id="1" name="Рисунок 1" descr="C:\Users\PC\Desktop\А.В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А.В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66B" w:rsidRDefault="0043466B" w:rsidP="00434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КЦСОН»                                                                                     А.В. Горбачева</w:t>
      </w:r>
    </w:p>
    <w:p w:rsidR="0043466B" w:rsidRPr="0043466B" w:rsidRDefault="0043466B" w:rsidP="0043466B">
      <w:pPr>
        <w:rPr>
          <w:rFonts w:ascii="Times New Roman" w:hAnsi="Times New Roman" w:cs="Times New Roman"/>
          <w:sz w:val="28"/>
          <w:szCs w:val="28"/>
        </w:rPr>
      </w:pPr>
    </w:p>
    <w:p w:rsidR="0043466B" w:rsidRDefault="0043466B" w:rsidP="0043466B">
      <w:pPr>
        <w:rPr>
          <w:rFonts w:ascii="Times New Roman" w:hAnsi="Times New Roman" w:cs="Times New Roman"/>
          <w:sz w:val="28"/>
          <w:szCs w:val="28"/>
        </w:rPr>
      </w:pPr>
    </w:p>
    <w:p w:rsidR="00D507EF" w:rsidRPr="0043466B" w:rsidRDefault="0043466B" w:rsidP="004346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88415832301</w:t>
      </w:r>
    </w:p>
    <w:sectPr w:rsidR="00D507EF" w:rsidRPr="0043466B" w:rsidSect="00434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264"/>
    <w:rsid w:val="000A1512"/>
    <w:rsid w:val="001F28A8"/>
    <w:rsid w:val="00265264"/>
    <w:rsid w:val="00322CF2"/>
    <w:rsid w:val="0043466B"/>
    <w:rsid w:val="00792B34"/>
    <w:rsid w:val="00B31D40"/>
    <w:rsid w:val="00D5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6526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652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6526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6">
    <w:name w:val="Table Grid"/>
    <w:basedOn w:val="a1"/>
    <w:uiPriority w:val="59"/>
    <w:rsid w:val="00792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43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gorkcs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2021-03-30T07:03:00Z</dcterms:created>
  <dcterms:modified xsi:type="dcterms:W3CDTF">2021-03-30T07:03:00Z</dcterms:modified>
</cp:coreProperties>
</file>